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42" w:rsidRDefault="00785E42" w:rsidP="006A3911">
      <w:pPr>
        <w:jc w:val="center"/>
        <w:rPr>
          <w:b/>
          <w:sz w:val="56"/>
          <w:szCs w:val="56"/>
          <w:lang w:val="en-US"/>
        </w:rPr>
      </w:pPr>
    </w:p>
    <w:p w:rsidR="006A3911" w:rsidRPr="008B1CE9" w:rsidRDefault="00692EA8" w:rsidP="006A3911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8B1CE9">
        <w:rPr>
          <w:rFonts w:ascii="Times New Roman" w:hAnsi="Times New Roman" w:cs="Times New Roman"/>
          <w:b/>
          <w:sz w:val="56"/>
          <w:szCs w:val="56"/>
        </w:rPr>
        <w:t>С Ъ О Б Щ Е Н И Е</w:t>
      </w:r>
    </w:p>
    <w:p w:rsidR="00785E42" w:rsidRPr="00785E42" w:rsidRDefault="00785E42" w:rsidP="006A3911">
      <w:pPr>
        <w:jc w:val="center"/>
        <w:rPr>
          <w:b/>
          <w:sz w:val="56"/>
          <w:szCs w:val="56"/>
          <w:lang w:val="en-US"/>
        </w:rPr>
      </w:pPr>
    </w:p>
    <w:p w:rsidR="003103F3" w:rsidRDefault="001A4B34" w:rsidP="006A3911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4B34">
        <w:rPr>
          <w:rFonts w:ascii="Times New Roman" w:hAnsi="Times New Roman" w:cs="Times New Roman"/>
          <w:b/>
          <w:sz w:val="32"/>
          <w:szCs w:val="32"/>
        </w:rPr>
        <w:t>В изпълнение на Наредба №</w:t>
      </w:r>
      <w:r w:rsidR="003103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4B34">
        <w:rPr>
          <w:rFonts w:ascii="Times New Roman" w:hAnsi="Times New Roman" w:cs="Times New Roman"/>
          <w:b/>
          <w:sz w:val="32"/>
          <w:szCs w:val="32"/>
        </w:rPr>
        <w:t>13 за мерките</w:t>
      </w:r>
      <w:r>
        <w:rPr>
          <w:rFonts w:ascii="Times New Roman" w:hAnsi="Times New Roman" w:cs="Times New Roman"/>
          <w:b/>
          <w:sz w:val="32"/>
          <w:szCs w:val="32"/>
        </w:rPr>
        <w:t xml:space="preserve"> за опазване на пчелите и пчелните семейства от отравяне и начина за провеждане на растителнозащитни, дези</w:t>
      </w:r>
      <w:r w:rsidR="003103F3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>ф</w:t>
      </w:r>
      <w:r w:rsidR="003103F3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кционни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дезин</w:t>
      </w:r>
      <w:r w:rsidR="003103F3">
        <w:rPr>
          <w:rFonts w:ascii="Times New Roman" w:hAnsi="Times New Roman" w:cs="Times New Roman"/>
          <w:b/>
          <w:sz w:val="32"/>
          <w:szCs w:val="32"/>
        </w:rPr>
        <w:t>сек</w:t>
      </w:r>
      <w:r>
        <w:rPr>
          <w:rFonts w:ascii="Times New Roman" w:hAnsi="Times New Roman" w:cs="Times New Roman"/>
          <w:b/>
          <w:sz w:val="32"/>
          <w:szCs w:val="32"/>
        </w:rPr>
        <w:t>ционни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дейности   </w:t>
      </w:r>
      <w:r w:rsidR="003103F3">
        <w:rPr>
          <w:rFonts w:ascii="Times New Roman" w:hAnsi="Times New Roman" w:cs="Times New Roman"/>
          <w:b/>
          <w:sz w:val="32"/>
          <w:szCs w:val="32"/>
        </w:rPr>
        <w:t>и уведомително писмо от УДВГД Пловдив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1A4B34" w:rsidRPr="008B1CE9" w:rsidRDefault="003103F3" w:rsidP="006A3911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B1CE9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1A4B34" w:rsidRPr="008B1CE9">
        <w:rPr>
          <w:rFonts w:ascii="Times New Roman" w:hAnsi="Times New Roman" w:cs="Times New Roman"/>
          <w:b/>
          <w:sz w:val="40"/>
          <w:szCs w:val="40"/>
        </w:rPr>
        <w:t xml:space="preserve">       Уведомяваме</w:t>
      </w:r>
      <w:r w:rsidR="00692EA8" w:rsidRPr="008B1CE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103F3" w:rsidRDefault="001A4B34" w:rsidP="003103F3">
      <w:pPr>
        <w:ind w:firstLine="708"/>
        <w:jc w:val="both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Собствениците на пчелини, че на 13.05.2019г. в Симеоновград и с. Константиново от залез слънце до 10:00 часа на следващия ден ще се проведе на</w:t>
      </w:r>
      <w:r w:rsidR="000912BB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>емно третиране с хербицид срещу плевели по обектите на железопътната инфраструктура</w:t>
      </w:r>
      <w:r w:rsidR="0081540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(гари и спирки)</w:t>
      </w:r>
      <w:r w:rsidR="003103F3">
        <w:rPr>
          <w:rFonts w:ascii="Times New Roman" w:hAnsi="Times New Roman" w:cs="Times New Roman"/>
          <w:b/>
          <w:sz w:val="32"/>
          <w:szCs w:val="32"/>
        </w:rPr>
        <w:t xml:space="preserve"> с препарат за растителна защита – Наса 360 СЛ.</w:t>
      </w:r>
      <w:r w:rsidR="003103F3" w:rsidRPr="006A3911">
        <w:rPr>
          <w:b/>
          <w:sz w:val="36"/>
          <w:szCs w:val="36"/>
        </w:rPr>
        <w:t xml:space="preserve"> </w:t>
      </w:r>
    </w:p>
    <w:p w:rsidR="0081540F" w:rsidRPr="0081540F" w:rsidRDefault="0081540F" w:rsidP="003103F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540F">
        <w:rPr>
          <w:rFonts w:ascii="Times New Roman" w:hAnsi="Times New Roman" w:cs="Times New Roman"/>
          <w:b/>
          <w:sz w:val="32"/>
          <w:szCs w:val="32"/>
        </w:rPr>
        <w:t>Препарата е разрешен</w:t>
      </w:r>
      <w:r>
        <w:rPr>
          <w:rFonts w:ascii="Times New Roman" w:hAnsi="Times New Roman" w:cs="Times New Roman"/>
          <w:b/>
          <w:sz w:val="32"/>
          <w:szCs w:val="32"/>
        </w:rPr>
        <w:t xml:space="preserve"> за употреба в Р.България с удостоверение </w:t>
      </w:r>
      <w:r w:rsidRPr="001A4B34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>031-4/06.03.2017г. на БАБХ</w:t>
      </w:r>
      <w:r w:rsidR="000912BB">
        <w:rPr>
          <w:rFonts w:ascii="Times New Roman" w:hAnsi="Times New Roman" w:cs="Times New Roman"/>
          <w:b/>
          <w:sz w:val="32"/>
          <w:szCs w:val="32"/>
        </w:rPr>
        <w:t xml:space="preserve"> и заповед </w:t>
      </w:r>
      <w:r w:rsidR="000912BB" w:rsidRPr="001A4B34">
        <w:rPr>
          <w:rFonts w:ascii="Times New Roman" w:hAnsi="Times New Roman" w:cs="Times New Roman"/>
          <w:b/>
          <w:sz w:val="32"/>
          <w:szCs w:val="32"/>
        </w:rPr>
        <w:t>№</w:t>
      </w:r>
      <w:r w:rsidR="000912BB">
        <w:rPr>
          <w:rFonts w:ascii="Times New Roman" w:hAnsi="Times New Roman" w:cs="Times New Roman"/>
          <w:b/>
          <w:sz w:val="32"/>
          <w:szCs w:val="32"/>
        </w:rPr>
        <w:t>11-287/08.02.2017г на МЗХ.</w:t>
      </w:r>
      <w:bookmarkStart w:id="0" w:name="_GoBack"/>
      <w:bookmarkEnd w:id="0"/>
    </w:p>
    <w:p w:rsidR="006A3911" w:rsidRDefault="006A3911" w:rsidP="006A3911">
      <w:pPr>
        <w:ind w:firstLine="708"/>
        <w:jc w:val="both"/>
        <w:rPr>
          <w:b/>
          <w:sz w:val="36"/>
          <w:szCs w:val="36"/>
        </w:rPr>
      </w:pPr>
    </w:p>
    <w:p w:rsidR="00063156" w:rsidRPr="006A3911" w:rsidRDefault="00063156" w:rsidP="006A3911">
      <w:pPr>
        <w:ind w:firstLine="708"/>
        <w:jc w:val="both"/>
        <w:rPr>
          <w:b/>
          <w:sz w:val="36"/>
          <w:szCs w:val="36"/>
        </w:rPr>
      </w:pPr>
    </w:p>
    <w:p w:rsidR="006A3911" w:rsidRDefault="006A3911" w:rsidP="006A39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ОБЩИНСКА АДМИНИСТРАЦИЯ </w:t>
      </w:r>
      <w:r w:rsidR="00063156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СИМЕОНОВГРАД</w:t>
      </w:r>
    </w:p>
    <w:p w:rsidR="00063156" w:rsidRDefault="00063156" w:rsidP="00063156">
      <w:pPr>
        <w:rPr>
          <w:b/>
          <w:sz w:val="32"/>
          <w:szCs w:val="32"/>
        </w:rPr>
      </w:pPr>
    </w:p>
    <w:p w:rsidR="00063156" w:rsidRDefault="00063156" w:rsidP="00063156">
      <w:pPr>
        <w:rPr>
          <w:b/>
          <w:sz w:val="32"/>
          <w:szCs w:val="32"/>
        </w:rPr>
      </w:pPr>
    </w:p>
    <w:p w:rsidR="00063156" w:rsidRDefault="00063156" w:rsidP="000631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sectPr w:rsidR="00063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A8"/>
    <w:rsid w:val="00063156"/>
    <w:rsid w:val="000912BB"/>
    <w:rsid w:val="001A4B34"/>
    <w:rsid w:val="003103F3"/>
    <w:rsid w:val="00557EC9"/>
    <w:rsid w:val="00692EA8"/>
    <w:rsid w:val="006A3911"/>
    <w:rsid w:val="00785E42"/>
    <w:rsid w:val="0081540F"/>
    <w:rsid w:val="008B1CE9"/>
    <w:rsid w:val="00B3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221</cp:lastModifiedBy>
  <cp:revision>7</cp:revision>
  <dcterms:created xsi:type="dcterms:W3CDTF">2019-01-10T06:24:00Z</dcterms:created>
  <dcterms:modified xsi:type="dcterms:W3CDTF">2019-04-24T12:09:00Z</dcterms:modified>
</cp:coreProperties>
</file>